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F43" w:rsidRPr="00E37F43" w:rsidRDefault="00E37F43" w:rsidP="00E37F43">
      <w:pPr>
        <w:shd w:val="clear" w:color="auto" w:fill="FFFFFF"/>
        <w:spacing w:before="100" w:beforeAutospacing="1" w:after="100" w:afterAutospacing="1" w:line="240" w:lineRule="auto"/>
        <w:outlineLvl w:val="0"/>
        <w:rPr>
          <w:rFonts w:ascii="Helvetica" w:eastAsia="Times New Roman" w:hAnsi="Helvetica" w:cs="Helvetica"/>
          <w:b/>
          <w:bCs/>
          <w:color w:val="505050"/>
          <w:kern w:val="36"/>
          <w:sz w:val="48"/>
          <w:szCs w:val="48"/>
          <w:lang w:eastAsia="nl-NL"/>
        </w:rPr>
      </w:pPr>
      <w:r w:rsidRPr="00E37F43">
        <w:rPr>
          <w:rFonts w:ascii="Helvetica" w:eastAsia="Times New Roman" w:hAnsi="Helvetica" w:cs="Helvetica"/>
          <w:b/>
          <w:bCs/>
          <w:color w:val="505050"/>
          <w:kern w:val="36"/>
          <w:sz w:val="48"/>
          <w:szCs w:val="48"/>
          <w:lang w:eastAsia="nl-NL"/>
        </w:rPr>
        <w:t>V&amp;VN VAR Netwerkdag 2017</w:t>
      </w:r>
    </w:p>
    <w:p w:rsidR="00E37F43" w:rsidRPr="00E37F43" w:rsidRDefault="00E37F43" w:rsidP="00E37F43">
      <w:pPr>
        <w:shd w:val="clear" w:color="auto" w:fill="FFFFFF"/>
        <w:spacing w:before="100" w:beforeAutospacing="1" w:after="100" w:afterAutospacing="1" w:line="240" w:lineRule="auto"/>
        <w:outlineLvl w:val="2"/>
        <w:rPr>
          <w:rFonts w:ascii="Helvetica" w:eastAsia="Times New Roman" w:hAnsi="Helvetica" w:cs="Helvetica"/>
          <w:b/>
          <w:bCs/>
          <w:color w:val="A0A0A0"/>
          <w:sz w:val="18"/>
          <w:szCs w:val="18"/>
          <w:lang w:eastAsia="nl-NL"/>
        </w:rPr>
      </w:pPr>
      <w:r w:rsidRPr="00E37F43">
        <w:rPr>
          <w:rFonts w:ascii="Helvetica" w:eastAsia="Times New Roman" w:hAnsi="Helvetica" w:cs="Helvetica"/>
          <w:b/>
          <w:bCs/>
          <w:color w:val="A0A0A0"/>
          <w:sz w:val="18"/>
          <w:szCs w:val="18"/>
          <w:lang w:eastAsia="nl-NL"/>
        </w:rPr>
        <w:t>'Laat je horen!'</w:t>
      </w:r>
    </w:p>
    <w:p w:rsidR="00E37F43" w:rsidRPr="00E37F43" w:rsidRDefault="00E37F43" w:rsidP="00E37F43">
      <w:pPr>
        <w:shd w:val="clear" w:color="auto" w:fill="FFFFFF"/>
        <w:spacing w:after="0" w:line="240" w:lineRule="auto"/>
        <w:jc w:val="right"/>
        <w:rPr>
          <w:rFonts w:ascii="Helvetica" w:eastAsia="Times New Roman" w:hAnsi="Helvetica" w:cs="Helvetica"/>
          <w:color w:val="505050"/>
          <w:sz w:val="18"/>
          <w:szCs w:val="18"/>
          <w:lang w:eastAsia="nl-NL"/>
        </w:rPr>
      </w:pPr>
      <w:hyperlink r:id="rId4" w:history="1">
        <w:r w:rsidRPr="00E37F43">
          <w:rPr>
            <w:rFonts w:ascii="Helvetica" w:eastAsia="Times New Roman" w:hAnsi="Helvetica" w:cs="Helvetica"/>
            <w:color w:val="0068CA"/>
            <w:sz w:val="18"/>
            <w:szCs w:val="18"/>
            <w:lang w:eastAsia="nl-NL"/>
          </w:rPr>
          <w:t>Mijn registratie</w:t>
        </w:r>
      </w:hyperlink>
      <w:r w:rsidRPr="00E37F43">
        <w:rPr>
          <w:rFonts w:ascii="Helvetica" w:eastAsia="Times New Roman" w:hAnsi="Helvetica" w:cs="Helvetica"/>
          <w:color w:val="505050"/>
          <w:sz w:val="18"/>
          <w:szCs w:val="18"/>
          <w:lang w:eastAsia="nl-NL"/>
        </w:rPr>
        <w:t xml:space="preserve"> </w:t>
      </w:r>
      <w:hyperlink r:id="rId5" w:history="1">
        <w:r w:rsidRPr="00E37F43">
          <w:rPr>
            <w:rFonts w:ascii="Helvetica" w:eastAsia="Times New Roman" w:hAnsi="Helvetica" w:cs="Helvetica"/>
            <w:color w:val="0068CA"/>
            <w:sz w:val="18"/>
            <w:szCs w:val="18"/>
            <w:lang w:eastAsia="nl-NL"/>
          </w:rPr>
          <w:t>Registreer nu</w:t>
        </w:r>
      </w:hyperlink>
      <w:r w:rsidRPr="00E37F43">
        <w:rPr>
          <w:rFonts w:ascii="Helvetica" w:eastAsia="Times New Roman" w:hAnsi="Helvetica" w:cs="Helvetica"/>
          <w:color w:val="505050"/>
          <w:sz w:val="18"/>
          <w:szCs w:val="18"/>
          <w:lang w:eastAsia="nl-NL"/>
        </w:rPr>
        <w:t xml:space="preserve"> </w:t>
      </w:r>
    </w:p>
    <w:p w:rsidR="00E37F43" w:rsidRPr="00E37F43" w:rsidRDefault="00E37F43" w:rsidP="00E37F43">
      <w:pPr>
        <w:shd w:val="clear" w:color="auto" w:fill="FFFFFF"/>
        <w:spacing w:before="100" w:beforeAutospacing="1" w:after="100" w:afterAutospacing="1" w:line="240" w:lineRule="auto"/>
        <w:outlineLvl w:val="0"/>
        <w:rPr>
          <w:rFonts w:ascii="Helvetica" w:eastAsia="Times New Roman" w:hAnsi="Helvetica" w:cs="Helvetica"/>
          <w:b/>
          <w:bCs/>
          <w:color w:val="505050"/>
          <w:kern w:val="36"/>
          <w:sz w:val="48"/>
          <w:szCs w:val="48"/>
          <w:lang w:eastAsia="nl-NL"/>
        </w:rPr>
      </w:pPr>
      <w:r w:rsidRPr="00E37F43">
        <w:rPr>
          <w:rFonts w:ascii="Helvetica" w:eastAsia="Times New Roman" w:hAnsi="Helvetica" w:cs="Helvetica"/>
          <w:b/>
          <w:bCs/>
          <w:color w:val="505050"/>
          <w:kern w:val="36"/>
          <w:sz w:val="48"/>
          <w:szCs w:val="48"/>
          <w:lang w:eastAsia="nl-NL"/>
        </w:rPr>
        <w:t>Informatie</w:t>
      </w:r>
    </w:p>
    <w:p w:rsidR="00E37F43" w:rsidRPr="00E37F43" w:rsidRDefault="00E37F43" w:rsidP="00E37F43">
      <w:pPr>
        <w:shd w:val="clear" w:color="auto" w:fill="FFFFFF"/>
        <w:spacing w:before="100" w:beforeAutospacing="1" w:after="100" w:afterAutospacing="1" w:line="240" w:lineRule="auto"/>
        <w:outlineLvl w:val="0"/>
        <w:rPr>
          <w:rFonts w:ascii="Helvetica" w:eastAsia="Times New Roman" w:hAnsi="Helvetica" w:cs="Helvetica"/>
          <w:b/>
          <w:bCs/>
          <w:color w:val="505050"/>
          <w:kern w:val="36"/>
          <w:sz w:val="48"/>
          <w:szCs w:val="48"/>
          <w:lang w:eastAsia="nl-NL"/>
        </w:rPr>
      </w:pPr>
      <w:r w:rsidRPr="00E37F43">
        <w:rPr>
          <w:rFonts w:ascii="Helvetica" w:eastAsia="Times New Roman" w:hAnsi="Helvetica" w:cs="Helvetica"/>
          <w:b/>
          <w:bCs/>
          <w:color w:val="505050"/>
          <w:kern w:val="36"/>
          <w:sz w:val="48"/>
          <w:szCs w:val="48"/>
          <w:lang w:eastAsia="nl-NL"/>
        </w:rPr>
        <w:t> </w:t>
      </w:r>
      <w:r w:rsidRPr="00E37F43">
        <w:rPr>
          <w:rFonts w:ascii="Helvetica" w:eastAsia="Times New Roman" w:hAnsi="Helvetica" w:cs="Helvetica"/>
          <w:b/>
          <w:bCs/>
          <w:noProof/>
          <w:color w:val="505050"/>
          <w:kern w:val="36"/>
          <w:sz w:val="48"/>
          <w:szCs w:val="48"/>
          <w:lang w:eastAsia="nl-NL"/>
        </w:rPr>
        <w:drawing>
          <wp:inline distT="0" distB="0" distL="0" distR="0" wp14:anchorId="15D4C9A1" wp14:editId="5C0781AD">
            <wp:extent cx="1428750" cy="476250"/>
            <wp:effectExtent l="0" t="0" r="0" b="0"/>
            <wp:docPr id="1" name="Afbeelding 1" descr="https://app.uredison.com/edison/image-uploads/ur-qfxcy/Ven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uredison.com/edison/image-uploads/ur-qfxcy/VenV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 xml:space="preserve">Het thema van de VAR netwerkdag dit jaar is: ‘Laat je horen!’. </w:t>
      </w:r>
      <w:r w:rsidRPr="00E37F43">
        <w:rPr>
          <w:rFonts w:ascii="Helvetica" w:eastAsia="Times New Roman" w:hAnsi="Helvetica" w:cs="Helvetica"/>
          <w:b/>
          <w:bCs/>
          <w:color w:val="505050"/>
          <w:sz w:val="18"/>
          <w:szCs w:val="18"/>
          <w:lang w:eastAsia="nl-NL"/>
        </w:rPr>
        <w:br/>
        <w:t>Makkelijker gezegd dan gedaan; want hoe doe je dat als VAR, maar ook op persoonlijke titel? </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Als lid van een VAR ben je (samen met andere zeggenschapsorganen) degene die binnen jouw organisatie zegt wat belangrijk is voor het vak. Je komt op voor het belang van de beroepsinhoud, toont leiderschap, maakt onderbouwde keuzes en laat je stem horen. Luisteren en signalen vanuit je achterban overbrengen naar andere overlegorganen, maar ook de juiste timing en onderzoek doen voordat je iets zegt, spelen daarbij een belangrijke rol.  </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Op deze VAR netwerkdag reiken we je via inspirerende en interactieve lezingen &amp; workshops informatie en handvatten aan om je hier (verder) in te ontwikkelen en praktisch mee aan de slag te gaan! Ook is er natuurlijk voldoende tijd om te netwerken.</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Er is dit jaar plaats voor 175 deelnemers (maximaal 2 VAR-leden per organisatie). Accreditatie is aangevraagd, dus registreer je nu meteen voor de netwerkdag want vol is vol!</w:t>
      </w:r>
    </w:p>
    <w:p w:rsidR="00E37F43" w:rsidRPr="00E37F43" w:rsidRDefault="00E37F43" w:rsidP="00E37F43">
      <w:pPr>
        <w:shd w:val="clear" w:color="auto" w:fill="FFFFFF"/>
        <w:spacing w:before="100" w:before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Dagprogramma</w:t>
      </w:r>
    </w:p>
    <w:tbl>
      <w:tblPr>
        <w:tblW w:w="8385" w:type="dxa"/>
        <w:tblCellMar>
          <w:top w:w="15" w:type="dxa"/>
          <w:left w:w="15" w:type="dxa"/>
          <w:bottom w:w="15" w:type="dxa"/>
          <w:right w:w="15" w:type="dxa"/>
        </w:tblCellMar>
        <w:tblLook w:val="04A0" w:firstRow="1" w:lastRow="0" w:firstColumn="1" w:lastColumn="0" w:noHBand="0" w:noVBand="1"/>
      </w:tblPr>
      <w:tblGrid>
        <w:gridCol w:w="2133"/>
        <w:gridCol w:w="6252"/>
      </w:tblGrid>
      <w:tr w:rsidR="00E37F43" w:rsidRPr="00E37F43" w:rsidTr="00E37F43">
        <w:tc>
          <w:tcPr>
            <w:tcW w:w="1980" w:type="dxa"/>
            <w:vAlign w:val="center"/>
            <w:hideMark/>
          </w:tcPr>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09.00 - 10.00</w:t>
            </w:r>
          </w:p>
        </w:tc>
        <w:tc>
          <w:tcPr>
            <w:tcW w:w="5805" w:type="dxa"/>
            <w:vAlign w:val="center"/>
            <w:hideMark/>
          </w:tcPr>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Registratie en ontvangst met koffie/thee</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tc>
      </w:tr>
      <w:tr w:rsidR="00E37F43" w:rsidRPr="00E37F43" w:rsidTr="00E37F43">
        <w:tc>
          <w:tcPr>
            <w:tcW w:w="1980" w:type="dxa"/>
            <w:vAlign w:val="center"/>
            <w:hideMark/>
          </w:tcPr>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10.00 - 11.30</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11.30 - 11.45</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tc>
        <w:tc>
          <w:tcPr>
            <w:tcW w:w="5805" w:type="dxa"/>
            <w:vAlign w:val="center"/>
            <w:hideMark/>
          </w:tcPr>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Welkom, Henk Bakker, voorzitter en Sonja Kersten, directeur, V&amp;VN</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val="en-US" w:eastAsia="nl-NL"/>
              </w:rPr>
            </w:pPr>
            <w:r w:rsidRPr="00E37F43">
              <w:rPr>
                <w:rFonts w:ascii="Times New Roman" w:eastAsia="Times New Roman" w:hAnsi="Times New Roman" w:cs="Times New Roman"/>
                <w:color w:val="505050"/>
                <w:sz w:val="18"/>
                <w:szCs w:val="18"/>
                <w:lang w:val="en-US" w:eastAsia="nl-NL"/>
              </w:rPr>
              <w:t xml:space="preserve">Key-note </w:t>
            </w:r>
            <w:proofErr w:type="spellStart"/>
            <w:r w:rsidRPr="00E37F43">
              <w:rPr>
                <w:rFonts w:ascii="Times New Roman" w:eastAsia="Times New Roman" w:hAnsi="Times New Roman" w:cs="Times New Roman"/>
                <w:color w:val="505050"/>
                <w:sz w:val="18"/>
                <w:szCs w:val="18"/>
                <w:lang w:val="en-US" w:eastAsia="nl-NL"/>
              </w:rPr>
              <w:t>lezing</w:t>
            </w:r>
            <w:proofErr w:type="spellEnd"/>
            <w:r w:rsidRPr="00E37F43">
              <w:rPr>
                <w:rFonts w:ascii="Times New Roman" w:eastAsia="Times New Roman" w:hAnsi="Times New Roman" w:cs="Times New Roman"/>
                <w:color w:val="505050"/>
                <w:sz w:val="18"/>
                <w:szCs w:val="18"/>
                <w:lang w:val="en-US" w:eastAsia="nl-NL"/>
              </w:rPr>
              <w:t>: Shared Governance, Dale Beatty, CNO, Chicago (</w:t>
            </w:r>
            <w:proofErr w:type="spellStart"/>
            <w:r w:rsidRPr="00E37F43">
              <w:rPr>
                <w:rFonts w:ascii="Times New Roman" w:eastAsia="Times New Roman" w:hAnsi="Times New Roman" w:cs="Times New Roman"/>
                <w:color w:val="505050"/>
                <w:sz w:val="18"/>
                <w:szCs w:val="18"/>
                <w:lang w:val="en-US" w:eastAsia="nl-NL"/>
              </w:rPr>
              <w:t>engelstalig</w:t>
            </w:r>
            <w:proofErr w:type="spellEnd"/>
            <w:r w:rsidRPr="00E37F43">
              <w:rPr>
                <w:rFonts w:ascii="Times New Roman" w:eastAsia="Times New Roman" w:hAnsi="Times New Roman" w:cs="Times New Roman"/>
                <w:color w:val="505050"/>
                <w:sz w:val="18"/>
                <w:szCs w:val="18"/>
                <w:lang w:val="en-US" w:eastAsia="nl-NL"/>
              </w:rPr>
              <w:t>)</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val="en-US" w:eastAsia="nl-NL"/>
              </w:rPr>
              <w:br/>
            </w:r>
            <w:r w:rsidRPr="00E37F43">
              <w:rPr>
                <w:rFonts w:ascii="Times New Roman" w:eastAsia="Times New Roman" w:hAnsi="Times New Roman" w:cs="Times New Roman"/>
                <w:color w:val="505050"/>
                <w:sz w:val="18"/>
                <w:szCs w:val="18"/>
                <w:lang w:eastAsia="nl-NL"/>
              </w:rPr>
              <w:t>Pauze</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tc>
      </w:tr>
      <w:tr w:rsidR="00E37F43" w:rsidRPr="00E37F43" w:rsidTr="00E37F43">
        <w:tc>
          <w:tcPr>
            <w:tcW w:w="1980" w:type="dxa"/>
            <w:vAlign w:val="center"/>
            <w:hideMark/>
          </w:tcPr>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11.45 - 12.30</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12.30 - 13.30</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13.30 - 14.30</w:t>
            </w:r>
          </w:p>
        </w:tc>
        <w:tc>
          <w:tcPr>
            <w:tcW w:w="5805" w:type="dxa"/>
            <w:vAlign w:val="center"/>
            <w:hideMark/>
          </w:tcPr>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3 interactieve deelsessies: </w:t>
            </w:r>
            <w:r w:rsidRPr="00E37F43">
              <w:rPr>
                <w:rFonts w:ascii="Times New Roman" w:eastAsia="Times New Roman" w:hAnsi="Times New Roman" w:cs="Times New Roman"/>
                <w:color w:val="505050"/>
                <w:sz w:val="18"/>
                <w:szCs w:val="18"/>
                <w:lang w:eastAsia="nl-NL"/>
              </w:rPr>
              <w:br/>
              <w:t xml:space="preserve">1) Shared </w:t>
            </w:r>
            <w:proofErr w:type="spellStart"/>
            <w:r w:rsidRPr="00E37F43">
              <w:rPr>
                <w:rFonts w:ascii="Times New Roman" w:eastAsia="Times New Roman" w:hAnsi="Times New Roman" w:cs="Times New Roman"/>
                <w:color w:val="505050"/>
                <w:sz w:val="18"/>
                <w:szCs w:val="18"/>
                <w:lang w:eastAsia="nl-NL"/>
              </w:rPr>
              <w:t>Governance</w:t>
            </w:r>
            <w:proofErr w:type="spellEnd"/>
            <w:r w:rsidRPr="00E37F43">
              <w:rPr>
                <w:rFonts w:ascii="Times New Roman" w:eastAsia="Times New Roman" w:hAnsi="Times New Roman" w:cs="Times New Roman"/>
                <w:color w:val="505050"/>
                <w:sz w:val="18"/>
                <w:szCs w:val="18"/>
                <w:lang w:eastAsia="nl-NL"/>
              </w:rPr>
              <w:t xml:space="preserve">, CNO Dale </w:t>
            </w:r>
            <w:proofErr w:type="spellStart"/>
            <w:r w:rsidRPr="00E37F43">
              <w:rPr>
                <w:rFonts w:ascii="Times New Roman" w:eastAsia="Times New Roman" w:hAnsi="Times New Roman" w:cs="Times New Roman"/>
                <w:color w:val="505050"/>
                <w:sz w:val="18"/>
                <w:szCs w:val="18"/>
                <w:lang w:eastAsia="nl-NL"/>
              </w:rPr>
              <w:t>Beatty</w:t>
            </w:r>
            <w:proofErr w:type="spellEnd"/>
            <w:r w:rsidRPr="00E37F43">
              <w:rPr>
                <w:rFonts w:ascii="Times New Roman" w:eastAsia="Times New Roman" w:hAnsi="Times New Roman" w:cs="Times New Roman"/>
                <w:color w:val="505050"/>
                <w:sz w:val="18"/>
                <w:szCs w:val="18"/>
                <w:lang w:eastAsia="nl-NL"/>
              </w:rPr>
              <w:t xml:space="preserve">, Ariane van Wamel, </w:t>
            </w:r>
            <w:proofErr w:type="spellStart"/>
            <w:r w:rsidRPr="00E37F43">
              <w:rPr>
                <w:rFonts w:ascii="Times New Roman" w:eastAsia="Times New Roman" w:hAnsi="Times New Roman" w:cs="Times New Roman"/>
                <w:color w:val="505050"/>
                <w:sz w:val="18"/>
                <w:szCs w:val="18"/>
                <w:lang w:eastAsia="nl-NL"/>
              </w:rPr>
              <w:t>nursing</w:t>
            </w:r>
            <w:proofErr w:type="spellEnd"/>
            <w:r w:rsidRPr="00E37F43">
              <w:rPr>
                <w:rFonts w:ascii="Times New Roman" w:eastAsia="Times New Roman" w:hAnsi="Times New Roman" w:cs="Times New Roman"/>
                <w:color w:val="505050"/>
                <w:sz w:val="18"/>
                <w:szCs w:val="18"/>
                <w:lang w:eastAsia="nl-NL"/>
              </w:rPr>
              <w:t xml:space="preserve"> liaison </w:t>
            </w:r>
            <w:proofErr w:type="spellStart"/>
            <w:r w:rsidRPr="00E37F43">
              <w:rPr>
                <w:rFonts w:ascii="Times New Roman" w:eastAsia="Times New Roman" w:hAnsi="Times New Roman" w:cs="Times New Roman"/>
                <w:color w:val="505050"/>
                <w:sz w:val="18"/>
                <w:szCs w:val="18"/>
                <w:lang w:eastAsia="nl-NL"/>
              </w:rPr>
              <w:t>officer</w:t>
            </w:r>
            <w:proofErr w:type="spellEnd"/>
            <w:r w:rsidRPr="00E37F43">
              <w:rPr>
                <w:rFonts w:ascii="Times New Roman" w:eastAsia="Times New Roman" w:hAnsi="Times New Roman" w:cs="Times New Roman"/>
                <w:color w:val="505050"/>
                <w:sz w:val="18"/>
                <w:szCs w:val="18"/>
                <w:lang w:eastAsia="nl-NL"/>
              </w:rPr>
              <w:t xml:space="preserve"> &amp; VAR-secretaris Spaarne Gasthuis en Natasja Cornelissen, CNO </w:t>
            </w:r>
            <w:proofErr w:type="spellStart"/>
            <w:r w:rsidRPr="00E37F43">
              <w:rPr>
                <w:rFonts w:ascii="Times New Roman" w:eastAsia="Times New Roman" w:hAnsi="Times New Roman" w:cs="Times New Roman"/>
                <w:color w:val="505050"/>
                <w:sz w:val="18"/>
                <w:szCs w:val="18"/>
                <w:lang w:eastAsia="nl-NL"/>
              </w:rPr>
              <w:t>VieCuri</w:t>
            </w:r>
            <w:proofErr w:type="spellEnd"/>
            <w:r w:rsidRPr="00E37F43">
              <w:rPr>
                <w:rFonts w:ascii="Times New Roman" w:eastAsia="Times New Roman" w:hAnsi="Times New Roman" w:cs="Times New Roman"/>
                <w:color w:val="505050"/>
                <w:sz w:val="18"/>
                <w:szCs w:val="18"/>
                <w:lang w:eastAsia="nl-NL"/>
              </w:rPr>
              <w:t xml:space="preserve"> Medisch Centrum</w:t>
            </w:r>
            <w:r w:rsidRPr="00E37F43">
              <w:rPr>
                <w:rFonts w:ascii="Times New Roman" w:eastAsia="Times New Roman" w:hAnsi="Times New Roman" w:cs="Times New Roman"/>
                <w:color w:val="505050"/>
                <w:sz w:val="18"/>
                <w:szCs w:val="18"/>
                <w:lang w:eastAsia="nl-NL"/>
              </w:rPr>
              <w:br/>
              <w:t>2) Beroepsprofielen, Sonja Kersten, directeur V&amp;VN</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xml:space="preserve">3) Ophalen en brengen: </w:t>
            </w:r>
            <w:proofErr w:type="spellStart"/>
            <w:r w:rsidRPr="00E37F43">
              <w:rPr>
                <w:rFonts w:ascii="Times New Roman" w:eastAsia="Times New Roman" w:hAnsi="Times New Roman" w:cs="Times New Roman"/>
                <w:color w:val="505050"/>
                <w:sz w:val="18"/>
                <w:szCs w:val="18"/>
                <w:lang w:eastAsia="nl-NL"/>
              </w:rPr>
              <w:t>VAR's</w:t>
            </w:r>
            <w:proofErr w:type="spellEnd"/>
            <w:r w:rsidRPr="00E37F43">
              <w:rPr>
                <w:rFonts w:ascii="Times New Roman" w:eastAsia="Times New Roman" w:hAnsi="Times New Roman" w:cs="Times New Roman"/>
                <w:color w:val="505050"/>
                <w:sz w:val="18"/>
                <w:szCs w:val="18"/>
                <w:lang w:eastAsia="nl-NL"/>
              </w:rPr>
              <w:t xml:space="preserve"> - V&amp;VN, Margriet Witteveen, hoofd vereniging (kleine groep)</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p w:rsidR="00E37F43" w:rsidRPr="00E37F43" w:rsidRDefault="00E37F43" w:rsidP="00E37F43">
            <w:pPr>
              <w:spacing w:before="100" w:beforeAutospacing="1" w:after="240"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Lunch en tijd voor netwerken</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1</w:t>
            </w:r>
            <w:r w:rsidRPr="00E37F43">
              <w:rPr>
                <w:rFonts w:ascii="Times New Roman" w:eastAsia="Times New Roman" w:hAnsi="Times New Roman" w:cs="Times New Roman"/>
                <w:color w:val="505050"/>
                <w:sz w:val="18"/>
                <w:szCs w:val="18"/>
                <w:vertAlign w:val="superscript"/>
                <w:lang w:eastAsia="nl-NL"/>
              </w:rPr>
              <w:t>e</w:t>
            </w:r>
            <w:r w:rsidRPr="00E37F43">
              <w:rPr>
                <w:rFonts w:ascii="Times New Roman" w:eastAsia="Times New Roman" w:hAnsi="Times New Roman" w:cs="Times New Roman"/>
                <w:color w:val="505050"/>
                <w:sz w:val="18"/>
                <w:szCs w:val="18"/>
                <w:lang w:eastAsia="nl-NL"/>
              </w:rPr>
              <w:t xml:space="preserve"> ronde parallelsessies</w:t>
            </w:r>
          </w:p>
        </w:tc>
      </w:tr>
      <w:tr w:rsidR="00E37F43" w:rsidRPr="00E37F43" w:rsidTr="00E37F43">
        <w:tc>
          <w:tcPr>
            <w:tcW w:w="1980" w:type="dxa"/>
            <w:vAlign w:val="center"/>
            <w:hideMark/>
          </w:tcPr>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14.30 - 14.50</w:t>
            </w:r>
          </w:p>
        </w:tc>
        <w:tc>
          <w:tcPr>
            <w:tcW w:w="5805" w:type="dxa"/>
            <w:vAlign w:val="center"/>
            <w:hideMark/>
          </w:tcPr>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Wissel van sessie - thee/koffie bij de sessiezalen</w:t>
            </w:r>
          </w:p>
        </w:tc>
      </w:tr>
      <w:tr w:rsidR="00E37F43" w:rsidRPr="00E37F43" w:rsidTr="00E37F43">
        <w:tc>
          <w:tcPr>
            <w:tcW w:w="1980" w:type="dxa"/>
            <w:vAlign w:val="center"/>
            <w:hideMark/>
          </w:tcPr>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14.50 - 15.50</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16.00 - 16.40</w:t>
            </w:r>
          </w:p>
        </w:tc>
        <w:tc>
          <w:tcPr>
            <w:tcW w:w="5805" w:type="dxa"/>
            <w:vAlign w:val="center"/>
            <w:hideMark/>
          </w:tcPr>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2</w:t>
            </w:r>
            <w:r w:rsidRPr="00E37F43">
              <w:rPr>
                <w:rFonts w:ascii="Times New Roman" w:eastAsia="Times New Roman" w:hAnsi="Times New Roman" w:cs="Times New Roman"/>
                <w:color w:val="505050"/>
                <w:sz w:val="18"/>
                <w:szCs w:val="18"/>
                <w:vertAlign w:val="superscript"/>
                <w:lang w:eastAsia="nl-NL"/>
              </w:rPr>
              <w:t>e</w:t>
            </w:r>
            <w:r w:rsidRPr="00E37F43">
              <w:rPr>
                <w:rFonts w:ascii="Times New Roman" w:eastAsia="Times New Roman" w:hAnsi="Times New Roman" w:cs="Times New Roman"/>
                <w:color w:val="505050"/>
                <w:sz w:val="18"/>
                <w:szCs w:val="18"/>
                <w:lang w:eastAsia="nl-NL"/>
              </w:rPr>
              <w:t xml:space="preserve"> ronde parallelsessies</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proofErr w:type="spellStart"/>
            <w:r w:rsidRPr="00E37F43">
              <w:rPr>
                <w:rFonts w:ascii="Times New Roman" w:eastAsia="Times New Roman" w:hAnsi="Times New Roman" w:cs="Times New Roman"/>
                <w:color w:val="505050"/>
                <w:sz w:val="18"/>
                <w:szCs w:val="18"/>
                <w:lang w:eastAsia="nl-NL"/>
              </w:rPr>
              <w:t>Key-note</w:t>
            </w:r>
            <w:proofErr w:type="spellEnd"/>
            <w:r w:rsidRPr="00E37F43">
              <w:rPr>
                <w:rFonts w:ascii="Times New Roman" w:eastAsia="Times New Roman" w:hAnsi="Times New Roman" w:cs="Times New Roman"/>
                <w:color w:val="505050"/>
                <w:sz w:val="18"/>
                <w:szCs w:val="18"/>
                <w:lang w:eastAsia="nl-NL"/>
              </w:rPr>
              <w:t xml:space="preserve"> lezing: </w:t>
            </w:r>
            <w:hyperlink r:id="rId7" w:tgtFrame="_blank" w:tooltip="Onderzoek Pieterbas" w:history="1">
              <w:r w:rsidRPr="00E37F43">
                <w:rPr>
                  <w:rFonts w:ascii="Times New Roman" w:eastAsia="Times New Roman" w:hAnsi="Times New Roman" w:cs="Times New Roman"/>
                  <w:color w:val="0068CA"/>
                  <w:sz w:val="18"/>
                  <w:szCs w:val="18"/>
                  <w:lang w:eastAsia="nl-NL"/>
                </w:rPr>
                <w:t>Verpleegkundig leiderschap en Habitus</w:t>
              </w:r>
            </w:hyperlink>
            <w:r w:rsidRPr="00E37F43">
              <w:rPr>
                <w:rFonts w:ascii="Times New Roman" w:eastAsia="Times New Roman" w:hAnsi="Times New Roman" w:cs="Times New Roman"/>
                <w:color w:val="505050"/>
                <w:sz w:val="18"/>
                <w:szCs w:val="18"/>
                <w:lang w:eastAsia="nl-NL"/>
              </w:rPr>
              <w:t xml:space="preserve">, Pieterbas </w:t>
            </w:r>
            <w:proofErr w:type="spellStart"/>
            <w:r w:rsidRPr="00E37F43">
              <w:rPr>
                <w:rFonts w:ascii="Times New Roman" w:eastAsia="Times New Roman" w:hAnsi="Times New Roman" w:cs="Times New Roman"/>
                <w:color w:val="505050"/>
                <w:sz w:val="18"/>
                <w:szCs w:val="18"/>
                <w:lang w:eastAsia="nl-NL"/>
              </w:rPr>
              <w:t>Lalleman</w:t>
            </w:r>
            <w:proofErr w:type="spellEnd"/>
            <w:r w:rsidRPr="00E37F43">
              <w:rPr>
                <w:rFonts w:ascii="Times New Roman" w:eastAsia="Times New Roman" w:hAnsi="Times New Roman" w:cs="Times New Roman"/>
                <w:color w:val="505050"/>
                <w:sz w:val="18"/>
                <w:szCs w:val="18"/>
                <w:lang w:eastAsia="nl-NL"/>
              </w:rPr>
              <w:t>, onderzoeker, verpleegkundige en organisatiesocioloog</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tc>
      </w:tr>
      <w:tr w:rsidR="00E37F43" w:rsidRPr="00E37F43" w:rsidTr="00E37F43">
        <w:tc>
          <w:tcPr>
            <w:tcW w:w="1980" w:type="dxa"/>
            <w:vAlign w:val="center"/>
            <w:hideMark/>
          </w:tcPr>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xml:space="preserve">16.40 - 17.00 </w:t>
            </w:r>
          </w:p>
        </w:tc>
        <w:tc>
          <w:tcPr>
            <w:tcW w:w="5805" w:type="dxa"/>
            <w:vAlign w:val="center"/>
            <w:hideMark/>
          </w:tcPr>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Afsluitend drankje</w:t>
            </w:r>
          </w:p>
        </w:tc>
      </w:tr>
      <w:tr w:rsidR="00E37F43" w:rsidRPr="00E37F43" w:rsidTr="00E37F43">
        <w:tc>
          <w:tcPr>
            <w:tcW w:w="1980" w:type="dxa"/>
            <w:vAlign w:val="center"/>
            <w:hideMark/>
          </w:tcPr>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tc>
        <w:tc>
          <w:tcPr>
            <w:tcW w:w="5805" w:type="dxa"/>
            <w:vAlign w:val="center"/>
            <w:hideMark/>
          </w:tcPr>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p w:rsidR="00E37F43" w:rsidRPr="00E37F43" w:rsidRDefault="00E37F43" w:rsidP="00E37F43">
            <w:pPr>
              <w:spacing w:before="100" w:beforeAutospacing="1" w:after="100" w:afterAutospacing="1" w:line="240" w:lineRule="auto"/>
              <w:rPr>
                <w:rFonts w:ascii="Times New Roman" w:eastAsia="Times New Roman" w:hAnsi="Times New Roman" w:cs="Times New Roman"/>
                <w:color w:val="505050"/>
                <w:sz w:val="18"/>
                <w:szCs w:val="18"/>
                <w:lang w:eastAsia="nl-NL"/>
              </w:rPr>
            </w:pPr>
            <w:r w:rsidRPr="00E37F43">
              <w:rPr>
                <w:rFonts w:ascii="Times New Roman" w:eastAsia="Times New Roman" w:hAnsi="Times New Roman" w:cs="Times New Roman"/>
                <w:color w:val="505050"/>
                <w:sz w:val="18"/>
                <w:szCs w:val="18"/>
                <w:lang w:eastAsia="nl-NL"/>
              </w:rPr>
              <w:t> </w:t>
            </w:r>
          </w:p>
        </w:tc>
      </w:tr>
    </w:tbl>
    <w:p w:rsidR="00E37F43" w:rsidRPr="00E37F43" w:rsidRDefault="00E37F43" w:rsidP="00E37F43">
      <w:pPr>
        <w:shd w:val="clear" w:color="auto" w:fill="FFFFFF"/>
        <w:spacing w:before="100" w:beforeAutospacing="1" w:after="240"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Parallelsessies na de lunchpauze (2 keuzes mogelijk)</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1) Excellente Zorg! Hoe kun je dat bereiken?</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Wat is Excellente zorg? Wat valt daar allemaal onder? Hoe gaan organisaties hier zelf mee aan de slag? Je hoort het allemaal tijdens deze workshop en gaan we er met elkaar mee aan de slag.</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i/>
          <w:iCs/>
          <w:color w:val="505050"/>
          <w:sz w:val="18"/>
          <w:szCs w:val="18"/>
          <w:lang w:eastAsia="nl-NL"/>
        </w:rPr>
        <w:t xml:space="preserve">Door: Eline de Kok, verpleegkundige en Voorzitter Verpleegkundig Convent UMCU, adviseur V&amp;VN, Rianne van </w:t>
      </w:r>
      <w:proofErr w:type="spellStart"/>
      <w:r w:rsidRPr="00E37F43">
        <w:rPr>
          <w:rFonts w:ascii="Helvetica" w:eastAsia="Times New Roman" w:hAnsi="Helvetica" w:cs="Helvetica"/>
          <w:i/>
          <w:iCs/>
          <w:color w:val="505050"/>
          <w:sz w:val="18"/>
          <w:szCs w:val="18"/>
          <w:lang w:eastAsia="nl-NL"/>
        </w:rPr>
        <w:t>Melzen</w:t>
      </w:r>
      <w:proofErr w:type="spellEnd"/>
      <w:r w:rsidRPr="00E37F43">
        <w:rPr>
          <w:rFonts w:ascii="Helvetica" w:eastAsia="Times New Roman" w:hAnsi="Helvetica" w:cs="Helvetica"/>
          <w:i/>
          <w:iCs/>
          <w:color w:val="505050"/>
          <w:sz w:val="18"/>
          <w:szCs w:val="18"/>
          <w:lang w:eastAsia="nl-NL"/>
        </w:rPr>
        <w:t>, Verpleegkundige UMCG, Jeannette Knol, Adviseur kwaliteit, Programmamanager Excellente Zorg</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 </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 xml:space="preserve">2) Ontdek de positieve invloed van bloggen &amp; </w:t>
      </w:r>
      <w:proofErr w:type="spellStart"/>
      <w:r w:rsidRPr="00E37F43">
        <w:rPr>
          <w:rFonts w:ascii="Helvetica" w:eastAsia="Times New Roman" w:hAnsi="Helvetica" w:cs="Helvetica"/>
          <w:b/>
          <w:bCs/>
          <w:color w:val="505050"/>
          <w:sz w:val="18"/>
          <w:szCs w:val="18"/>
          <w:lang w:eastAsia="nl-NL"/>
        </w:rPr>
        <w:t>vloggen</w:t>
      </w:r>
      <w:proofErr w:type="spellEnd"/>
      <w:r w:rsidRPr="00E37F43">
        <w:rPr>
          <w:rFonts w:ascii="Helvetica" w:eastAsia="Times New Roman" w:hAnsi="Helvetica" w:cs="Helvetica"/>
          <w:b/>
          <w:bCs/>
          <w:color w:val="505050"/>
          <w:sz w:val="18"/>
          <w:szCs w:val="18"/>
          <w:lang w:eastAsia="nl-NL"/>
        </w:rPr>
        <w:t>!</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 xml:space="preserve">Als je een boodschap hebt, wil je natuurlijk dat deze gezien en gehoord wordt. Bloggen &amp; </w:t>
      </w:r>
      <w:proofErr w:type="spellStart"/>
      <w:r w:rsidRPr="00E37F43">
        <w:rPr>
          <w:rFonts w:ascii="Helvetica" w:eastAsia="Times New Roman" w:hAnsi="Helvetica" w:cs="Helvetica"/>
          <w:color w:val="505050"/>
          <w:sz w:val="18"/>
          <w:szCs w:val="18"/>
          <w:lang w:eastAsia="nl-NL"/>
        </w:rPr>
        <w:t>Vloggen</w:t>
      </w:r>
      <w:proofErr w:type="spellEnd"/>
      <w:r w:rsidRPr="00E37F43">
        <w:rPr>
          <w:rFonts w:ascii="Helvetica" w:eastAsia="Times New Roman" w:hAnsi="Helvetica" w:cs="Helvetica"/>
          <w:color w:val="505050"/>
          <w:sz w:val="18"/>
          <w:szCs w:val="18"/>
          <w:lang w:eastAsia="nl-NL"/>
        </w:rPr>
        <w:t xml:space="preserve"> zijn eigentijdse manieren om jouw achterban te informeren, enthousiasmeren én inspireren. Tijdens de workshop deel ik mijn kennis en ervaring en geef ik concrete tips en adviezen om vervolgens zelf mee aan de slag te gaan.</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i/>
          <w:iCs/>
          <w:color w:val="505050"/>
          <w:sz w:val="18"/>
          <w:szCs w:val="18"/>
          <w:lang w:eastAsia="nl-NL"/>
        </w:rPr>
        <w:t>Door: Annemieke Ko</w:t>
      </w:r>
      <w:bookmarkStart w:id="0" w:name="_GoBack"/>
      <w:bookmarkEnd w:id="0"/>
      <w:r w:rsidRPr="00E37F43">
        <w:rPr>
          <w:rFonts w:ascii="Helvetica" w:eastAsia="Times New Roman" w:hAnsi="Helvetica" w:cs="Helvetica"/>
          <w:i/>
          <w:iCs/>
          <w:color w:val="505050"/>
          <w:sz w:val="18"/>
          <w:szCs w:val="18"/>
          <w:lang w:eastAsia="nl-NL"/>
        </w:rPr>
        <w:t>rver, RN MSc Verplegingswetenschappen</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 </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 xml:space="preserve">3) Van </w:t>
      </w:r>
      <w:proofErr w:type="spellStart"/>
      <w:r w:rsidRPr="00E37F43">
        <w:rPr>
          <w:rFonts w:ascii="Helvetica" w:eastAsia="Times New Roman" w:hAnsi="Helvetica" w:cs="Helvetica"/>
          <w:b/>
          <w:bCs/>
          <w:color w:val="505050"/>
          <w:sz w:val="18"/>
          <w:szCs w:val="18"/>
          <w:lang w:eastAsia="nl-NL"/>
        </w:rPr>
        <w:t>distributed</w:t>
      </w:r>
      <w:proofErr w:type="spellEnd"/>
      <w:r w:rsidRPr="00E37F43">
        <w:rPr>
          <w:rFonts w:ascii="Helvetica" w:eastAsia="Times New Roman" w:hAnsi="Helvetica" w:cs="Helvetica"/>
          <w:b/>
          <w:bCs/>
          <w:color w:val="505050"/>
          <w:sz w:val="18"/>
          <w:szCs w:val="18"/>
          <w:lang w:eastAsia="nl-NL"/>
        </w:rPr>
        <w:t xml:space="preserve"> </w:t>
      </w:r>
      <w:proofErr w:type="spellStart"/>
      <w:r w:rsidRPr="00E37F43">
        <w:rPr>
          <w:rFonts w:ascii="Helvetica" w:eastAsia="Times New Roman" w:hAnsi="Helvetica" w:cs="Helvetica"/>
          <w:b/>
          <w:bCs/>
          <w:color w:val="505050"/>
          <w:sz w:val="18"/>
          <w:szCs w:val="18"/>
          <w:lang w:eastAsia="nl-NL"/>
        </w:rPr>
        <w:t>leadership</w:t>
      </w:r>
      <w:proofErr w:type="spellEnd"/>
      <w:r w:rsidRPr="00E37F43">
        <w:rPr>
          <w:rFonts w:ascii="Helvetica" w:eastAsia="Times New Roman" w:hAnsi="Helvetica" w:cs="Helvetica"/>
          <w:b/>
          <w:bCs/>
          <w:color w:val="505050"/>
          <w:sz w:val="18"/>
          <w:szCs w:val="18"/>
          <w:lang w:eastAsia="nl-NL"/>
        </w:rPr>
        <w:t xml:space="preserve"> naar in de lead: de rol van </w:t>
      </w:r>
      <w:proofErr w:type="spellStart"/>
      <w:r w:rsidRPr="00E37F43">
        <w:rPr>
          <w:rFonts w:ascii="Helvetica" w:eastAsia="Times New Roman" w:hAnsi="Helvetica" w:cs="Helvetica"/>
          <w:b/>
          <w:bCs/>
          <w:color w:val="505050"/>
          <w:sz w:val="18"/>
          <w:szCs w:val="18"/>
          <w:lang w:eastAsia="nl-NL"/>
        </w:rPr>
        <w:t>VAR’s</w:t>
      </w:r>
      <w:proofErr w:type="spellEnd"/>
      <w:r w:rsidRPr="00E37F43">
        <w:rPr>
          <w:rFonts w:ascii="Helvetica" w:eastAsia="Times New Roman" w:hAnsi="Helvetica" w:cs="Helvetica"/>
          <w:b/>
          <w:bCs/>
          <w:color w:val="505050"/>
          <w:sz w:val="18"/>
          <w:szCs w:val="18"/>
          <w:lang w:eastAsia="nl-NL"/>
        </w:rPr>
        <w:t xml:space="preserve"> bij functiedifferentiatie in de organisaties</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Hoe ga je als VAR om met de functiedifferentiatie in de organisatie? Hoe kun jij hier invloed op uitoefenen als VAR? Wat kan je rol zijn binnen dit traject? In deze workshop gaan we met elkaar aan de slag hierover!</w:t>
      </w:r>
      <w:r w:rsidRPr="00E37F43">
        <w:rPr>
          <w:rFonts w:ascii="Helvetica" w:eastAsia="Times New Roman" w:hAnsi="Helvetica" w:cs="Helvetica"/>
          <w:color w:val="505050"/>
          <w:sz w:val="18"/>
          <w:szCs w:val="18"/>
          <w:lang w:eastAsia="nl-NL"/>
        </w:rPr>
        <w:br/>
      </w:r>
      <w:r w:rsidRPr="00E37F43">
        <w:rPr>
          <w:rFonts w:ascii="Helvetica" w:eastAsia="Times New Roman" w:hAnsi="Helvetica" w:cs="Helvetica"/>
          <w:i/>
          <w:iCs/>
          <w:color w:val="505050"/>
          <w:sz w:val="18"/>
          <w:szCs w:val="18"/>
          <w:lang w:eastAsia="nl-NL"/>
        </w:rPr>
        <w:t>Door: Catharina van Oostveen, stafmedewerker wetenschap, projectleider professie met passie, Spaarne Gasthuis Academie</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 </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4) Een succesvolle VAR binnen de GGZ</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Tijdens deze workshop staan we stil hoe je succesvol kunt zijn als VAR binnen de GGZ. Hoe organiseer je invloed in de organisatie op zorgbeleid? Hoe maak je je zelf als VAR zichtbaar? Hoe positioneer je de VAR in het je instelling? Hoe faciliteer je zeggenschap door de verpleegkundigen? Op welke wijze draagt de VAR bij aan de kwaliteit van het verpleegkundig vak? </w:t>
      </w:r>
      <w:r w:rsidRPr="00E37F43">
        <w:rPr>
          <w:rFonts w:ascii="Helvetica" w:eastAsia="Times New Roman" w:hAnsi="Helvetica" w:cs="Helvetica"/>
          <w:color w:val="505050"/>
          <w:sz w:val="18"/>
          <w:szCs w:val="18"/>
          <w:lang w:eastAsia="nl-NL"/>
        </w:rPr>
        <w:br/>
        <w:t>Door:</w:t>
      </w:r>
      <w:r w:rsidRPr="00E37F43">
        <w:rPr>
          <w:rFonts w:ascii="Helvetica" w:eastAsia="Times New Roman" w:hAnsi="Helvetica" w:cs="Helvetica"/>
          <w:i/>
          <w:iCs/>
          <w:color w:val="505050"/>
          <w:sz w:val="18"/>
          <w:szCs w:val="18"/>
          <w:lang w:eastAsia="nl-NL"/>
        </w:rPr>
        <w:t xml:space="preserve"> Ronald Touw, verpleegkundig specialist GGZ, voorzitter VAR </w:t>
      </w:r>
      <w:proofErr w:type="spellStart"/>
      <w:r w:rsidRPr="00E37F43">
        <w:rPr>
          <w:rFonts w:ascii="Helvetica" w:eastAsia="Times New Roman" w:hAnsi="Helvetica" w:cs="Helvetica"/>
          <w:i/>
          <w:iCs/>
          <w:color w:val="505050"/>
          <w:sz w:val="18"/>
          <w:szCs w:val="18"/>
          <w:lang w:eastAsia="nl-NL"/>
        </w:rPr>
        <w:t>Parnassia</w:t>
      </w:r>
      <w:proofErr w:type="spellEnd"/>
      <w:r w:rsidRPr="00E37F43">
        <w:rPr>
          <w:rFonts w:ascii="Helvetica" w:eastAsia="Times New Roman" w:hAnsi="Helvetica" w:cs="Helvetica"/>
          <w:i/>
          <w:iCs/>
          <w:color w:val="505050"/>
          <w:sz w:val="18"/>
          <w:szCs w:val="18"/>
          <w:lang w:eastAsia="nl-NL"/>
        </w:rPr>
        <w:t xml:space="preserve"> Groep</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 </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5) Verpleegkundige Aandacht Regelen </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Hoe regel je als VAR dat je voldoende interactie hebt met je achterban? </w:t>
      </w:r>
      <w:r w:rsidRPr="00E37F43">
        <w:rPr>
          <w:rFonts w:ascii="Helvetica" w:eastAsia="Times New Roman" w:hAnsi="Helvetica" w:cs="Helvetica"/>
          <w:color w:val="505050"/>
          <w:sz w:val="18"/>
          <w:szCs w:val="18"/>
          <w:lang w:eastAsia="nl-NL"/>
        </w:rPr>
        <w:br/>
        <w:t xml:space="preserve">Wil je weten hoe je collega </w:t>
      </w:r>
      <w:proofErr w:type="spellStart"/>
      <w:r w:rsidRPr="00E37F43">
        <w:rPr>
          <w:rFonts w:ascii="Helvetica" w:eastAsia="Times New Roman" w:hAnsi="Helvetica" w:cs="Helvetica"/>
          <w:color w:val="505050"/>
          <w:sz w:val="18"/>
          <w:szCs w:val="18"/>
          <w:lang w:eastAsia="nl-NL"/>
        </w:rPr>
        <w:t>VARn</w:t>
      </w:r>
      <w:proofErr w:type="spellEnd"/>
      <w:r w:rsidRPr="00E37F43">
        <w:rPr>
          <w:rFonts w:ascii="Helvetica" w:eastAsia="Times New Roman" w:hAnsi="Helvetica" w:cs="Helvetica"/>
          <w:color w:val="505050"/>
          <w:sz w:val="18"/>
          <w:szCs w:val="18"/>
          <w:lang w:eastAsia="nl-NL"/>
        </w:rPr>
        <w:t xml:space="preserve"> dat doen? De do`s en </w:t>
      </w:r>
      <w:proofErr w:type="spellStart"/>
      <w:r w:rsidRPr="00E37F43">
        <w:rPr>
          <w:rFonts w:ascii="Helvetica" w:eastAsia="Times New Roman" w:hAnsi="Helvetica" w:cs="Helvetica"/>
          <w:color w:val="505050"/>
          <w:sz w:val="18"/>
          <w:szCs w:val="18"/>
          <w:lang w:eastAsia="nl-NL"/>
        </w:rPr>
        <w:t>don`ts</w:t>
      </w:r>
      <w:proofErr w:type="spellEnd"/>
      <w:r w:rsidRPr="00E37F43">
        <w:rPr>
          <w:rFonts w:ascii="Helvetica" w:eastAsia="Times New Roman" w:hAnsi="Helvetica" w:cs="Helvetica"/>
          <w:color w:val="505050"/>
          <w:sz w:val="18"/>
          <w:szCs w:val="18"/>
          <w:lang w:eastAsia="nl-NL"/>
        </w:rPr>
        <w:t xml:space="preserve"> van de communicatie. Naomi en Ariane nemen je mee in deze workshop om ervaringen te delen en te debatteren over de voor- en nadelen van keuzes in je communicatieplan. Want elke VAR wil toch de oren, ogen en stem van de verpleegkundigen zijn? Neem vooral je telefoon of tablet mee als je aanschuift en je kennis wilt afstemmen!</w:t>
      </w:r>
    </w:p>
    <w:p w:rsidR="00E37F43" w:rsidRPr="00E37F43" w:rsidRDefault="00E37F43" w:rsidP="00E37F43">
      <w:pPr>
        <w:shd w:val="clear" w:color="auto" w:fill="FFFFFF"/>
        <w:spacing w:before="100" w:beforeAutospacing="1" w:after="240"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i/>
          <w:iCs/>
          <w:color w:val="505050"/>
          <w:sz w:val="18"/>
          <w:szCs w:val="18"/>
          <w:lang w:eastAsia="nl-NL"/>
        </w:rPr>
        <w:t xml:space="preserve">Door: Naomi Stol, verpleegkundige &amp; VAR-lid en Ariane van Wamel, </w:t>
      </w:r>
      <w:proofErr w:type="spellStart"/>
      <w:r w:rsidRPr="00E37F43">
        <w:rPr>
          <w:rFonts w:ascii="Helvetica" w:eastAsia="Times New Roman" w:hAnsi="Helvetica" w:cs="Helvetica"/>
          <w:i/>
          <w:iCs/>
          <w:color w:val="505050"/>
          <w:sz w:val="18"/>
          <w:szCs w:val="18"/>
          <w:lang w:eastAsia="nl-NL"/>
        </w:rPr>
        <w:t>nursing</w:t>
      </w:r>
      <w:proofErr w:type="spellEnd"/>
      <w:r w:rsidRPr="00E37F43">
        <w:rPr>
          <w:rFonts w:ascii="Helvetica" w:eastAsia="Times New Roman" w:hAnsi="Helvetica" w:cs="Helvetica"/>
          <w:i/>
          <w:iCs/>
          <w:color w:val="505050"/>
          <w:sz w:val="18"/>
          <w:szCs w:val="18"/>
          <w:lang w:eastAsia="nl-NL"/>
        </w:rPr>
        <w:t xml:space="preserve"> liaison </w:t>
      </w:r>
      <w:proofErr w:type="spellStart"/>
      <w:r w:rsidRPr="00E37F43">
        <w:rPr>
          <w:rFonts w:ascii="Helvetica" w:eastAsia="Times New Roman" w:hAnsi="Helvetica" w:cs="Helvetica"/>
          <w:i/>
          <w:iCs/>
          <w:color w:val="505050"/>
          <w:sz w:val="18"/>
          <w:szCs w:val="18"/>
          <w:lang w:eastAsia="nl-NL"/>
        </w:rPr>
        <w:t>officer</w:t>
      </w:r>
      <w:proofErr w:type="spellEnd"/>
      <w:r w:rsidRPr="00E37F43">
        <w:rPr>
          <w:rFonts w:ascii="Helvetica" w:eastAsia="Times New Roman" w:hAnsi="Helvetica" w:cs="Helvetica"/>
          <w:i/>
          <w:iCs/>
          <w:color w:val="505050"/>
          <w:sz w:val="18"/>
          <w:szCs w:val="18"/>
          <w:lang w:eastAsia="nl-NL"/>
        </w:rPr>
        <w:t xml:space="preserve"> &amp; VAR-secretaris van het Spaarne Gasthuis</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6) De succesvolle VAR in de VVT!</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In deze sessie geven we antwoord op de vragen: ‘Hoe maak je als VAR en bestuurder de samenwerking tot een succes? En hoe zorg je ervoor dat je als VAR invloed hebt op het zorgbeleid?’</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i/>
          <w:iCs/>
          <w:color w:val="505050"/>
          <w:sz w:val="18"/>
          <w:szCs w:val="18"/>
          <w:lang w:eastAsia="nl-NL"/>
        </w:rPr>
        <w:t xml:space="preserve">Fred Schrander, voorzitter van de Raad van Bestuur van </w:t>
      </w:r>
      <w:proofErr w:type="spellStart"/>
      <w:r w:rsidRPr="00E37F43">
        <w:rPr>
          <w:rFonts w:ascii="Helvetica" w:eastAsia="Times New Roman" w:hAnsi="Helvetica" w:cs="Helvetica"/>
          <w:i/>
          <w:iCs/>
          <w:color w:val="505050"/>
          <w:sz w:val="18"/>
          <w:szCs w:val="18"/>
          <w:lang w:eastAsia="nl-NL"/>
        </w:rPr>
        <w:t>TriviumMeulenbeltzorg</w:t>
      </w:r>
      <w:proofErr w:type="spellEnd"/>
      <w:r w:rsidRPr="00E37F43">
        <w:rPr>
          <w:rFonts w:ascii="Helvetica" w:eastAsia="Times New Roman" w:hAnsi="Helvetica" w:cs="Helvetica"/>
          <w:i/>
          <w:iCs/>
          <w:color w:val="505050"/>
          <w:sz w:val="18"/>
          <w:szCs w:val="18"/>
          <w:lang w:eastAsia="nl-NL"/>
        </w:rPr>
        <w:t xml:space="preserve"> (TMZ), Erik </w:t>
      </w:r>
      <w:proofErr w:type="spellStart"/>
      <w:r w:rsidRPr="00E37F43">
        <w:rPr>
          <w:rFonts w:ascii="Helvetica" w:eastAsia="Times New Roman" w:hAnsi="Helvetica" w:cs="Helvetica"/>
          <w:i/>
          <w:iCs/>
          <w:color w:val="505050"/>
          <w:sz w:val="18"/>
          <w:szCs w:val="18"/>
          <w:lang w:eastAsia="nl-NL"/>
        </w:rPr>
        <w:t>Dierink</w:t>
      </w:r>
      <w:proofErr w:type="spellEnd"/>
      <w:r w:rsidRPr="00E37F43">
        <w:rPr>
          <w:rFonts w:ascii="Helvetica" w:eastAsia="Times New Roman" w:hAnsi="Helvetica" w:cs="Helvetica"/>
          <w:i/>
          <w:iCs/>
          <w:color w:val="505050"/>
          <w:sz w:val="18"/>
          <w:szCs w:val="18"/>
          <w:lang w:eastAsia="nl-NL"/>
        </w:rPr>
        <w:t>, verpleegkundig specialist Wond-, en Diabeteszorg en VAR-voorzitter</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 </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7) Zeggenschap in het ziekenhuis</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 xml:space="preserve">Tijdens deze workshop zoeken we antwoorden op vragen als: Hoe maak je je zelf als VAR zichtbaar? Hoe positioneer je de VAR in het ziekenhuis? Hoe organiseer je invloed in de organisatie? Hoe maak je lobbyen effectief? Hoe maak je daadwerkelijk contact met de beroepsgroep? Hoe maak je gebruik van </w:t>
      </w:r>
      <w:proofErr w:type="spellStart"/>
      <w:r w:rsidRPr="00E37F43">
        <w:rPr>
          <w:rFonts w:ascii="Helvetica" w:eastAsia="Times New Roman" w:hAnsi="Helvetica" w:cs="Helvetica"/>
          <w:color w:val="505050"/>
          <w:sz w:val="18"/>
          <w:szCs w:val="18"/>
          <w:lang w:eastAsia="nl-NL"/>
        </w:rPr>
        <w:t>social</w:t>
      </w:r>
      <w:proofErr w:type="spellEnd"/>
      <w:r w:rsidRPr="00E37F43">
        <w:rPr>
          <w:rFonts w:ascii="Helvetica" w:eastAsia="Times New Roman" w:hAnsi="Helvetica" w:cs="Helvetica"/>
          <w:color w:val="505050"/>
          <w:sz w:val="18"/>
          <w:szCs w:val="18"/>
          <w:lang w:eastAsia="nl-NL"/>
        </w:rPr>
        <w:t xml:space="preserve"> media? Hoe faciliteer je zeggenschap door de verpleegkundigen? Op welke wijze draagt de VAR bij aan de kwaliteit van het verpleegkundig vak?</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i/>
          <w:iCs/>
          <w:color w:val="505050"/>
          <w:sz w:val="18"/>
          <w:szCs w:val="18"/>
          <w:lang w:eastAsia="nl-NL"/>
        </w:rPr>
        <w:t xml:space="preserve">Door: Annemarie de Vos, verpleegkundig onderzoeker Kenniskern Verpleegkundige Regie </w:t>
      </w:r>
      <w:proofErr w:type="spellStart"/>
      <w:r w:rsidRPr="00E37F43">
        <w:rPr>
          <w:rFonts w:ascii="Helvetica" w:eastAsia="Times New Roman" w:hAnsi="Helvetica" w:cs="Helvetica"/>
          <w:i/>
          <w:iCs/>
          <w:color w:val="505050"/>
          <w:sz w:val="18"/>
          <w:szCs w:val="18"/>
          <w:lang w:eastAsia="nl-NL"/>
        </w:rPr>
        <w:t>Amphia</w:t>
      </w:r>
      <w:proofErr w:type="spellEnd"/>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 </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 </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Praktische informatie</w:t>
      </w:r>
      <w:r w:rsidRPr="00E37F43">
        <w:rPr>
          <w:rFonts w:ascii="Helvetica" w:eastAsia="Times New Roman" w:hAnsi="Helvetica" w:cs="Helvetica"/>
          <w:b/>
          <w:bCs/>
          <w:color w:val="505050"/>
          <w:sz w:val="18"/>
          <w:szCs w:val="18"/>
          <w:lang w:eastAsia="nl-NL"/>
        </w:rPr>
        <w:br/>
      </w:r>
      <w:r w:rsidRPr="00E37F43">
        <w:rPr>
          <w:rFonts w:ascii="Helvetica" w:eastAsia="Times New Roman" w:hAnsi="Helvetica" w:cs="Helvetica"/>
          <w:b/>
          <w:bCs/>
          <w:color w:val="505050"/>
          <w:sz w:val="18"/>
          <w:szCs w:val="18"/>
          <w:lang w:eastAsia="nl-NL"/>
        </w:rPr>
        <w:br/>
        <w:t>Toegangsprijs</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V&amp;VN-leden: € 90</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Zonder V&amp;VN-lidmaatschap: € 115</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 </w:t>
      </w:r>
    </w:p>
    <w:p w:rsidR="00E37F43" w:rsidRPr="00E37F43" w:rsidRDefault="00E37F43" w:rsidP="00E37F43">
      <w:pPr>
        <w:shd w:val="clear" w:color="auto" w:fill="FFFFFF"/>
        <w:spacing w:before="100" w:beforeAutospacing="1" w:after="240"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Betaling</w:t>
      </w:r>
      <w:r w:rsidRPr="00E37F43">
        <w:rPr>
          <w:rFonts w:ascii="Helvetica" w:eastAsia="Times New Roman" w:hAnsi="Helvetica" w:cs="Helvetica"/>
          <w:b/>
          <w:bCs/>
          <w:color w:val="505050"/>
          <w:sz w:val="18"/>
          <w:szCs w:val="18"/>
          <w:lang w:eastAsia="nl-NL"/>
        </w:rPr>
        <w:br/>
      </w:r>
      <w:r w:rsidRPr="00E37F43">
        <w:rPr>
          <w:rFonts w:ascii="Helvetica" w:eastAsia="Times New Roman" w:hAnsi="Helvetica" w:cs="Helvetica"/>
          <w:color w:val="505050"/>
          <w:sz w:val="18"/>
          <w:szCs w:val="18"/>
          <w:lang w:eastAsia="nl-NL"/>
        </w:rPr>
        <w:t xml:space="preserve">Je kunt online betalen via </w:t>
      </w:r>
      <w:proofErr w:type="spellStart"/>
      <w:r w:rsidRPr="00E37F43">
        <w:rPr>
          <w:rFonts w:ascii="Helvetica" w:eastAsia="Times New Roman" w:hAnsi="Helvetica" w:cs="Helvetica"/>
          <w:color w:val="505050"/>
          <w:sz w:val="18"/>
          <w:szCs w:val="18"/>
          <w:lang w:eastAsia="nl-NL"/>
        </w:rPr>
        <w:t>iDEAL</w:t>
      </w:r>
      <w:proofErr w:type="spellEnd"/>
      <w:r w:rsidRPr="00E37F43">
        <w:rPr>
          <w:rFonts w:ascii="Helvetica" w:eastAsia="Times New Roman" w:hAnsi="Helvetica" w:cs="Helvetica"/>
          <w:color w:val="505050"/>
          <w:sz w:val="18"/>
          <w:szCs w:val="18"/>
          <w:lang w:eastAsia="nl-NL"/>
        </w:rPr>
        <w:t xml:space="preserve"> of creditcard via het inschrijfformulier. Het bedrag wordt dan geïnd door Stichting Foundation </w:t>
      </w:r>
      <w:proofErr w:type="spellStart"/>
      <w:r w:rsidRPr="00E37F43">
        <w:rPr>
          <w:rFonts w:ascii="Helvetica" w:eastAsia="Times New Roman" w:hAnsi="Helvetica" w:cs="Helvetica"/>
          <w:color w:val="505050"/>
          <w:sz w:val="18"/>
          <w:szCs w:val="18"/>
          <w:lang w:eastAsia="nl-NL"/>
        </w:rPr>
        <w:t>Docdata</w:t>
      </w:r>
      <w:proofErr w:type="spellEnd"/>
      <w:r w:rsidRPr="00E37F43">
        <w:rPr>
          <w:rFonts w:ascii="Helvetica" w:eastAsia="Times New Roman" w:hAnsi="Helvetica" w:cs="Helvetica"/>
          <w:color w:val="505050"/>
          <w:sz w:val="18"/>
          <w:szCs w:val="18"/>
          <w:lang w:eastAsia="nl-NL"/>
        </w:rPr>
        <w:t>.</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Annulering</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Annulering van deelname is uitsluitend mogelijk per e-mail via </w:t>
      </w:r>
      <w:hyperlink r:id="rId8" w:history="1">
        <w:r w:rsidRPr="00E37F43">
          <w:rPr>
            <w:rFonts w:ascii="Helvetica" w:eastAsia="Times New Roman" w:hAnsi="Helvetica" w:cs="Helvetica"/>
            <w:color w:val="0068CA"/>
            <w:sz w:val="18"/>
            <w:szCs w:val="18"/>
            <w:lang w:eastAsia="nl-NL"/>
          </w:rPr>
          <w:t>VenVN@confriends.org.</w:t>
        </w:r>
      </w:hyperlink>
      <w:r w:rsidRPr="00E37F43">
        <w:rPr>
          <w:rFonts w:ascii="Helvetica" w:eastAsia="Times New Roman" w:hAnsi="Helvetica" w:cs="Helvetica"/>
          <w:color w:val="505050"/>
          <w:sz w:val="18"/>
          <w:szCs w:val="18"/>
          <w:lang w:eastAsia="nl-NL"/>
        </w:rPr>
        <w:t> Ben je onverhoopt verhinderd, dan kun je altijd een vervanger doorgeven. Tot 2 weken voor aanvang van de bijeenkomst kun je kosteloos annuleren. Vanaf 2 weken voor de bijeenkomst is het niet meer mogelijk om te annuleren, maar kan er wel een plaatsvervanger worden aangemeld.</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br/>
      </w:r>
      <w:r w:rsidRPr="00E37F43">
        <w:rPr>
          <w:rFonts w:ascii="Helvetica" w:eastAsia="Times New Roman" w:hAnsi="Helvetica" w:cs="Helvetica"/>
          <w:b/>
          <w:bCs/>
          <w:color w:val="505050"/>
          <w:sz w:val="18"/>
          <w:szCs w:val="18"/>
          <w:lang w:eastAsia="nl-NL"/>
        </w:rPr>
        <w:t>Accreditatiepunten</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Er is accreditatie aangevraagd bij het Kwaliteitsregister V&amp;V en het Verpleegkundig Specialisten Register.  </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 </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b/>
          <w:bCs/>
          <w:color w:val="505050"/>
          <w:sz w:val="18"/>
          <w:szCs w:val="18"/>
          <w:lang w:eastAsia="nl-NL"/>
        </w:rPr>
        <w:t>Organisatie en registratie</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 xml:space="preserve">V&amp;VN heeft congresorganisatiebureau </w:t>
      </w:r>
      <w:proofErr w:type="spellStart"/>
      <w:r w:rsidRPr="00E37F43">
        <w:rPr>
          <w:rFonts w:ascii="Helvetica" w:eastAsia="Times New Roman" w:hAnsi="Helvetica" w:cs="Helvetica"/>
          <w:color w:val="505050"/>
          <w:sz w:val="18"/>
          <w:szCs w:val="18"/>
          <w:lang w:eastAsia="nl-NL"/>
        </w:rPr>
        <w:t>Confriends</w:t>
      </w:r>
      <w:proofErr w:type="spellEnd"/>
      <w:r w:rsidRPr="00E37F43">
        <w:rPr>
          <w:rFonts w:ascii="Helvetica" w:eastAsia="Times New Roman" w:hAnsi="Helvetica" w:cs="Helvetica"/>
          <w:color w:val="505050"/>
          <w:sz w:val="18"/>
          <w:szCs w:val="18"/>
          <w:lang w:eastAsia="nl-NL"/>
        </w:rPr>
        <w:t xml:space="preserve"> </w:t>
      </w:r>
      <w:proofErr w:type="spellStart"/>
      <w:r w:rsidRPr="00E37F43">
        <w:rPr>
          <w:rFonts w:ascii="Helvetica" w:eastAsia="Times New Roman" w:hAnsi="Helvetica" w:cs="Helvetica"/>
          <w:color w:val="505050"/>
          <w:sz w:val="18"/>
          <w:szCs w:val="18"/>
          <w:lang w:eastAsia="nl-NL"/>
        </w:rPr>
        <w:t>Productions</w:t>
      </w:r>
      <w:proofErr w:type="spellEnd"/>
      <w:r w:rsidRPr="00E37F43">
        <w:rPr>
          <w:rFonts w:ascii="Helvetica" w:eastAsia="Times New Roman" w:hAnsi="Helvetica" w:cs="Helvetica"/>
          <w:color w:val="505050"/>
          <w:sz w:val="18"/>
          <w:szCs w:val="18"/>
          <w:lang w:eastAsia="nl-NL"/>
        </w:rPr>
        <w:t xml:space="preserve"> de opdracht gegeven om de bijeenkomst te organiseren en de deelnemersregistratie te verzorgen. Voor vragen over de bijeenkomst en jouw deelname kun je mailen naar </w:t>
      </w:r>
      <w:hyperlink r:id="rId9" w:history="1">
        <w:r w:rsidRPr="00E37F43">
          <w:rPr>
            <w:rFonts w:ascii="Helvetica" w:eastAsia="Times New Roman" w:hAnsi="Helvetica" w:cs="Helvetica"/>
            <w:color w:val="0068CA"/>
            <w:sz w:val="18"/>
            <w:szCs w:val="18"/>
            <w:lang w:eastAsia="nl-NL"/>
          </w:rPr>
          <w:t>VenVN@confriends.org</w:t>
        </w:r>
      </w:hyperlink>
      <w:r w:rsidRPr="00E37F43">
        <w:rPr>
          <w:rFonts w:ascii="Helvetica" w:eastAsia="Times New Roman" w:hAnsi="Helvetica" w:cs="Helvetica"/>
          <w:color w:val="505050"/>
          <w:sz w:val="18"/>
          <w:szCs w:val="18"/>
          <w:lang w:eastAsia="nl-NL"/>
        </w:rPr>
        <w:t xml:space="preserve"> </w:t>
      </w:r>
    </w:p>
    <w:p w:rsidR="00E37F43" w:rsidRPr="00E37F43" w:rsidRDefault="00E37F43" w:rsidP="00E37F43">
      <w:pPr>
        <w:shd w:val="clear" w:color="auto" w:fill="FFFFFF"/>
        <w:spacing w:before="100" w:beforeAutospacing="1" w:after="100" w:afterAutospacing="1" w:line="240" w:lineRule="auto"/>
        <w:rPr>
          <w:rFonts w:ascii="Helvetica" w:eastAsia="Times New Roman" w:hAnsi="Helvetica" w:cs="Helvetica"/>
          <w:color w:val="505050"/>
          <w:sz w:val="18"/>
          <w:szCs w:val="18"/>
          <w:lang w:eastAsia="nl-NL"/>
        </w:rPr>
      </w:pPr>
      <w:r w:rsidRPr="00E37F43">
        <w:rPr>
          <w:rFonts w:ascii="Helvetica" w:eastAsia="Times New Roman" w:hAnsi="Helvetica" w:cs="Helvetica"/>
          <w:color w:val="505050"/>
          <w:sz w:val="18"/>
          <w:szCs w:val="18"/>
          <w:lang w:eastAsia="nl-NL"/>
        </w:rPr>
        <w:t> </w:t>
      </w:r>
    </w:p>
    <w:p w:rsidR="00A866D5" w:rsidRDefault="00E37F43"/>
    <w:sectPr w:rsidR="00A86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43"/>
    <w:rsid w:val="00B35C75"/>
    <w:rsid w:val="00BF007B"/>
    <w:rsid w:val="00E37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5705"/>
  <w15:chartTrackingRefBased/>
  <w15:docId w15:val="{4295C3D5-9918-4A4A-BB98-D210BACE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802394">
      <w:bodyDiv w:val="1"/>
      <w:marLeft w:val="0"/>
      <w:marRight w:val="0"/>
      <w:marTop w:val="0"/>
      <w:marBottom w:val="0"/>
      <w:divBdr>
        <w:top w:val="none" w:sz="0" w:space="0" w:color="auto"/>
        <w:left w:val="none" w:sz="0" w:space="0" w:color="auto"/>
        <w:bottom w:val="none" w:sz="0" w:space="0" w:color="auto"/>
        <w:right w:val="none" w:sz="0" w:space="0" w:color="auto"/>
      </w:divBdr>
      <w:divsChild>
        <w:div w:id="461727270">
          <w:marLeft w:val="0"/>
          <w:marRight w:val="0"/>
          <w:marTop w:val="0"/>
          <w:marBottom w:val="0"/>
          <w:divBdr>
            <w:top w:val="none" w:sz="0" w:space="0" w:color="auto"/>
            <w:left w:val="none" w:sz="0" w:space="0" w:color="auto"/>
            <w:bottom w:val="none" w:sz="0" w:space="0" w:color="auto"/>
            <w:right w:val="none" w:sz="0" w:space="0" w:color="auto"/>
          </w:divBdr>
          <w:divsChild>
            <w:div w:id="1822113910">
              <w:marLeft w:val="0"/>
              <w:marRight w:val="0"/>
              <w:marTop w:val="0"/>
              <w:marBottom w:val="0"/>
              <w:divBdr>
                <w:top w:val="none" w:sz="0" w:space="0" w:color="auto"/>
                <w:left w:val="none" w:sz="0" w:space="0" w:color="auto"/>
                <w:bottom w:val="none" w:sz="0" w:space="0" w:color="auto"/>
                <w:right w:val="none" w:sz="0" w:space="0" w:color="auto"/>
              </w:divBdr>
              <w:divsChild>
                <w:div w:id="57868814">
                  <w:marLeft w:val="0"/>
                  <w:marRight w:val="0"/>
                  <w:marTop w:val="0"/>
                  <w:marBottom w:val="0"/>
                  <w:divBdr>
                    <w:top w:val="single" w:sz="6" w:space="23" w:color="8C8C8C"/>
                    <w:left w:val="single" w:sz="6" w:space="23" w:color="8C8C8C"/>
                    <w:bottom w:val="single" w:sz="6" w:space="23" w:color="8C8C8C"/>
                    <w:right w:val="single" w:sz="6" w:space="23" w:color="8C8C8C"/>
                  </w:divBdr>
                  <w:divsChild>
                    <w:div w:id="218982616">
                      <w:marLeft w:val="0"/>
                      <w:marRight w:val="0"/>
                      <w:marTop w:val="0"/>
                      <w:marBottom w:val="0"/>
                      <w:divBdr>
                        <w:top w:val="none" w:sz="0" w:space="0" w:color="auto"/>
                        <w:left w:val="none" w:sz="0" w:space="0" w:color="auto"/>
                        <w:bottom w:val="none" w:sz="0" w:space="0" w:color="auto"/>
                        <w:right w:val="none" w:sz="0" w:space="0" w:color="auto"/>
                      </w:divBdr>
                    </w:div>
                    <w:div w:id="39332537">
                      <w:marLeft w:val="0"/>
                      <w:marRight w:val="0"/>
                      <w:marTop w:val="300"/>
                      <w:marBottom w:val="300"/>
                      <w:divBdr>
                        <w:top w:val="none" w:sz="0" w:space="0" w:color="auto"/>
                        <w:left w:val="none" w:sz="0" w:space="0" w:color="auto"/>
                        <w:bottom w:val="none" w:sz="0" w:space="0" w:color="auto"/>
                        <w:right w:val="none" w:sz="0" w:space="0" w:color="auto"/>
                      </w:divBdr>
                      <w:divsChild>
                        <w:div w:id="2875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VN@confriends.org" TargetMode="External"/><Relationship Id="rId3" Type="http://schemas.openxmlformats.org/officeDocument/2006/relationships/webSettings" Target="webSettings.xml"/><Relationship Id="rId7" Type="http://schemas.openxmlformats.org/officeDocument/2006/relationships/hyperlink" Target="https://www.onderzoek.hu.nl/Projecten/Verpleegkundig-leiderschap-en-habi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app.uredison.com/edison/event/ur-qfxcy/VAR2411/register.html;jsessionid=A5D0542575678623805BD7F30E594499" TargetMode="External"/><Relationship Id="rId10" Type="http://schemas.openxmlformats.org/officeDocument/2006/relationships/fontTable" Target="fontTable.xml"/><Relationship Id="rId4" Type="http://schemas.openxmlformats.org/officeDocument/2006/relationships/hyperlink" Target="https://app.uredison.com/edison/event/ur-qfxcy/VAR2411/my-registration.html;jsessionid=A5D0542575678623805BD7F30E594499" TargetMode="External"/><Relationship Id="rId9" Type="http://schemas.openxmlformats.org/officeDocument/2006/relationships/hyperlink" Target="mailto:VenVN@confriends.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5962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Hoefkens</dc:creator>
  <cp:keywords/>
  <dc:description/>
  <cp:lastModifiedBy>Eline Hoefkens</cp:lastModifiedBy>
  <cp:revision>1</cp:revision>
  <dcterms:created xsi:type="dcterms:W3CDTF">2017-10-03T09:19:00Z</dcterms:created>
  <dcterms:modified xsi:type="dcterms:W3CDTF">2017-10-03T09:20:00Z</dcterms:modified>
</cp:coreProperties>
</file>